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07C56E60" w:rsidR="00E22759" w:rsidRPr="003370F7" w:rsidRDefault="00F94B7B" w:rsidP="00703D94">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50E2F" w:rsidRPr="00B50E2F">
              <w:rPr>
                <w:rFonts w:cs="Arial"/>
              </w:rPr>
              <w:t xml:space="preserve"> </w:t>
            </w:r>
            <w:r w:rsidR="00935101">
              <w:rPr>
                <w:rFonts w:cs="Arial"/>
              </w:rPr>
              <w:t>P</w:t>
            </w:r>
            <w:r w:rsidR="000D4443">
              <w:rPr>
                <w:rFonts w:cs="Arial"/>
              </w:rPr>
              <w:t xml:space="preserve">M Led Consultancy Services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1E9FAD35"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proofErr w:type="spellStart"/>
            <w:r w:rsidR="000D4443">
              <w:rPr>
                <w:rFonts w:cs="Arial"/>
              </w:rPr>
              <w:t>Infrastucture</w:t>
            </w:r>
            <w:proofErr w:type="spellEnd"/>
            <w:r w:rsidR="000D4443">
              <w:rPr>
                <w:rFonts w:cs="Arial"/>
              </w:rPr>
              <w:t xml:space="preserve"> Works (Access Rd &amp; ancillary </w:t>
            </w:r>
            <w:proofErr w:type="gramStart"/>
            <w:r w:rsidR="000D4443">
              <w:rPr>
                <w:rFonts w:cs="Arial"/>
              </w:rPr>
              <w:t>services )</w:t>
            </w:r>
            <w:proofErr w:type="gramEnd"/>
            <w:r w:rsidR="000D4443">
              <w:rPr>
                <w:rFonts w:cs="Arial"/>
              </w:rPr>
              <w:t xml:space="preserve"> at Longford</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2943F26F"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E2695E">
              <w:rPr>
                <w:rFonts w:cs="Arial"/>
              </w:rPr>
              <w:t>IDA Ireland</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1DD6C938"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E2695E">
              <w:rPr>
                <w:rFonts w:cs="Arial"/>
              </w:rPr>
              <w:t>Three Park Place, Hatch Street, Dublin 2</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3FDDF522"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935101">
              <w:rPr>
                <w:rFonts w:cs="Arial"/>
              </w:rPr>
              <w:t xml:space="preserve">Vanessa Kiernan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16744AB1"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7603D0">
              <w:rPr>
                <w:rFonts w:cs="Arial"/>
                <w:i/>
              </w:rPr>
              <w:t>10/2/26</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37A06A6A" w:rsidR="00904FF2" w:rsidRPr="003370F7" w:rsidRDefault="00904FF2" w:rsidP="00703D94">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0D4443">
              <w:rPr>
                <w:rFonts w:cs="Arial"/>
              </w:rPr>
              <w:t xml:space="preserve">PM Led Consultancy Services </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62EB26B0"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0D4443">
              <w:rPr>
                <w:rFonts w:cs="Arial"/>
              </w:rPr>
              <w:t xml:space="preserve">Infrastructure Works </w:t>
            </w:r>
            <w:proofErr w:type="gramStart"/>
            <w:r w:rsidR="000D4443">
              <w:rPr>
                <w:rFonts w:cs="Arial"/>
              </w:rPr>
              <w:t>( Access</w:t>
            </w:r>
            <w:proofErr w:type="gramEnd"/>
            <w:r w:rsidR="000D4443">
              <w:rPr>
                <w:rFonts w:cs="Arial"/>
              </w:rPr>
              <w:t xml:space="preserve"> Rd &amp; </w:t>
            </w:r>
            <w:proofErr w:type="gramStart"/>
            <w:r w:rsidR="000D4443">
              <w:rPr>
                <w:rFonts w:cs="Arial"/>
              </w:rPr>
              <w:t>services )</w:t>
            </w:r>
            <w:proofErr w:type="gramEnd"/>
            <w:r w:rsidR="000D4443">
              <w:rPr>
                <w:rFonts w:cs="Arial"/>
              </w:rPr>
              <w:t xml:space="preserve"> Longford</w:t>
            </w:r>
            <w:r w:rsidR="00703D94" w:rsidRPr="00703D94">
              <w:rPr>
                <w:rFonts w:cs="Arial"/>
              </w:rPr>
              <w:t xml:space="preserve">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5375B6C8"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23F2368D"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5F6A8389" w:rsidR="00F63A5D" w:rsidRPr="00514F6F" w:rsidRDefault="00F63A5D" w:rsidP="00E2695E">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45E79">
                  <w:rPr>
                    <w:rFonts w:eastAsia="MS Mincho" w:cs="Arial"/>
                  </w:rPr>
                  <w:t>P</w:t>
                </w:r>
                <w:r w:rsidR="00935101">
                  <w:rPr>
                    <w:rFonts w:eastAsia="MS Mincho" w:cs="Arial"/>
                  </w:rPr>
                  <w:t xml:space="preserve">roject Manager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5EC2C03E"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35101">
                  <w:rPr>
                    <w:rFonts w:eastAsia="MS Mincho" w:cs="Arial"/>
                  </w:rPr>
                  <w:t xml:space="preserve">Employers Rep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4ABD2614"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35101">
                  <w:rPr>
                    <w:rFonts w:eastAsia="MS Mincho" w:cs="Arial"/>
                  </w:rPr>
                  <w:t xml:space="preserve">Quantity Surveyor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17F7AAC0"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D4443">
                  <w:rPr>
                    <w:rFonts w:eastAsia="MS Mincho" w:cs="Arial"/>
                  </w:rPr>
                  <w:t xml:space="preserve">Civil Engineer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6154191C"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D4443">
                  <w:rPr>
                    <w:rFonts w:eastAsia="MS Mincho" w:cs="Arial"/>
                  </w:rPr>
                  <w:t>Road Design Engineer</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1A72F45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D4443">
                  <w:rPr>
                    <w:rFonts w:eastAsia="MS Mincho" w:cs="Arial"/>
                  </w:rPr>
                  <w:t>Resident Engineer</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0BE1C098"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935101">
                  <w:rPr>
                    <w:rFonts w:eastAsia="MS Mincho" w:cs="Arial"/>
                  </w:rPr>
                  <w:t> </w:t>
                </w:r>
                <w:r w:rsidR="00935101">
                  <w:rPr>
                    <w:rFonts w:eastAsia="MS Mincho" w:cs="Arial"/>
                  </w:rPr>
                  <w:t> </w:t>
                </w:r>
                <w:r w:rsidR="00935101">
                  <w:rPr>
                    <w:rFonts w:eastAsia="MS Mincho" w:cs="Arial"/>
                  </w:rPr>
                  <w:t> </w:t>
                </w:r>
                <w:r w:rsidR="00935101">
                  <w:rPr>
                    <w:rFonts w:eastAsia="MS Mincho" w:cs="Arial"/>
                  </w:rPr>
                  <w:t> </w:t>
                </w:r>
                <w:r w:rsidR="00935101">
                  <w:rPr>
                    <w:rFonts w:eastAsia="MS Mincho" w:cs="Arial"/>
                  </w:rPr>
                  <w:t>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5ED6005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45E79">
                  <w:rPr>
                    <w:rFonts w:eastAsia="MS Mincho" w:cs="Arial"/>
                  </w:rPr>
                  <w:t> </w:t>
                </w:r>
                <w:r w:rsidR="00345E79">
                  <w:rPr>
                    <w:rFonts w:eastAsia="MS Mincho" w:cs="Arial"/>
                  </w:rPr>
                  <w:t> </w:t>
                </w:r>
                <w:r w:rsidR="00345E79">
                  <w:rPr>
                    <w:rFonts w:eastAsia="MS Mincho" w:cs="Arial"/>
                  </w:rPr>
                  <w:t> </w:t>
                </w:r>
                <w:r w:rsidR="00345E79">
                  <w:rPr>
                    <w:rFonts w:eastAsia="MS Mincho" w:cs="Arial"/>
                  </w:rPr>
                  <w:t> </w:t>
                </w:r>
                <w:r w:rsidR="00345E79">
                  <w:rPr>
                    <w:rFonts w:eastAsia="MS Mincho" w:cs="Arial"/>
                  </w:rPr>
                  <w:t>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0DCD868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45E79">
                  <w:rPr>
                    <w:rFonts w:eastAsia="MS Mincho" w:cs="Arial"/>
                  </w:rPr>
                  <w:t> </w:t>
                </w:r>
                <w:r w:rsidR="00345E79">
                  <w:rPr>
                    <w:rFonts w:eastAsia="MS Mincho" w:cs="Arial"/>
                  </w:rPr>
                  <w:t> </w:t>
                </w:r>
                <w:r w:rsidR="00345E79">
                  <w:rPr>
                    <w:rFonts w:eastAsia="MS Mincho" w:cs="Arial"/>
                  </w:rPr>
                  <w:t> </w:t>
                </w:r>
                <w:r w:rsidR="00345E79">
                  <w:rPr>
                    <w:rFonts w:eastAsia="MS Mincho" w:cs="Arial"/>
                  </w:rPr>
                  <w:t> </w:t>
                </w:r>
                <w:r w:rsidR="00345E79">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6612C11"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45E79">
                  <w:rPr>
                    <w:rFonts w:eastAsia="MS Mincho" w:cs="Arial"/>
                  </w:rPr>
                  <w:t> </w:t>
                </w:r>
                <w:r w:rsidR="00345E79">
                  <w:rPr>
                    <w:rFonts w:eastAsia="MS Mincho" w:cs="Arial"/>
                  </w:rPr>
                  <w:t> </w:t>
                </w:r>
                <w:r w:rsidR="00345E79">
                  <w:rPr>
                    <w:rFonts w:eastAsia="MS Mincho" w:cs="Arial"/>
                  </w:rPr>
                  <w:t> </w:t>
                </w:r>
                <w:r w:rsidR="00345E79">
                  <w:rPr>
                    <w:rFonts w:eastAsia="MS Mincho" w:cs="Arial"/>
                  </w:rPr>
                  <w:t> </w:t>
                </w:r>
                <w:r w:rsidR="00345E79">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312891E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345E79">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6D8E5B0B"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E2695E">
                  <w:rPr>
                    <w:rFonts w:eastAsia="MS Mincho" w:cs="Arial"/>
                  </w:rPr>
                  <w:t> </w:t>
                </w:r>
                <w:r w:rsidR="00E2695E">
                  <w:rPr>
                    <w:rFonts w:eastAsia="MS Mincho" w:cs="Arial"/>
                  </w:rPr>
                  <w:t> </w:t>
                </w:r>
                <w:r w:rsidR="00E2695E">
                  <w:rPr>
                    <w:rFonts w:eastAsia="MS Mincho" w:cs="Arial"/>
                  </w:rPr>
                  <w:t> </w:t>
                </w:r>
                <w:r w:rsidR="00E2695E">
                  <w:rPr>
                    <w:rFonts w:eastAsia="MS Mincho" w:cs="Arial"/>
                  </w:rPr>
                  <w:t> </w:t>
                </w:r>
                <w:r w:rsidR="00E2695E">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649C1A57"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E2695E">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785D2D20"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E2695E">
              <w:rPr>
                <w:rFonts w:cs="Arial"/>
                <w:noProof/>
              </w:rPr>
              <w:t>IDA Ireland</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77777777"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2E468E25"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935101">
              <w:rPr>
                <w:rFonts w:cs="Arial"/>
                <w:noProof/>
              </w:rPr>
              <w:t xml:space="preserve">Vanessa Kiernan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032817E1"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sidR="00935101">
              <w:rPr>
                <w:rFonts w:cs="Arial"/>
                <w:noProof/>
              </w:rPr>
              <w:t>087 3601181</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67F5DC88"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935101">
              <w:rPr>
                <w:rFonts w:cs="Arial"/>
                <w:noProof/>
              </w:rPr>
              <w:t>vanessa.kiernan@ida.ie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08222C5" w:rsidR="00610E29" w:rsidRDefault="00610E29" w:rsidP="00703D94">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B50E2F" w:rsidRPr="00B50E2F">
              <w:rPr>
                <w:rFonts w:cs="Arial"/>
                <w:noProof/>
              </w:rPr>
              <w:t xml:space="preserve"> Project Management Led</w:t>
            </w:r>
            <w:r w:rsidR="000D4443">
              <w:rPr>
                <w:rFonts w:cs="Arial"/>
                <w:noProof/>
              </w:rPr>
              <w:t xml:space="preserve"> Consultancy Services for Infrastructure Works at Longford</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1543C4A5"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E2695E" w:rsidRPr="00E2695E">
              <w:rPr>
                <w:rFonts w:cs="Arial"/>
                <w:noProof/>
              </w:rPr>
              <w:t xml:space="preserve">(this may include any post-tender clarifications identified in it by the Client)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3B768DDC" w14:textId="77777777" w:rsidR="00E2695E" w:rsidRPr="00E2695E" w:rsidRDefault="0034215F" w:rsidP="00E2695E">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E2695E" w:rsidRPr="00E2695E">
              <w:rPr>
                <w:rFonts w:cs="Arial"/>
                <w:noProof/>
              </w:rPr>
              <w:t>Form of Tender &amp; Schedules</w:t>
            </w:r>
          </w:p>
          <w:p w14:paraId="4E2D103B" w14:textId="77777777" w:rsidR="00E2695E" w:rsidRPr="00E2695E" w:rsidRDefault="00E2695E" w:rsidP="00E2695E">
            <w:pPr>
              <w:pStyle w:val="Tabletext"/>
              <w:spacing w:after="0"/>
              <w:ind w:right="340"/>
              <w:rPr>
                <w:rFonts w:cs="Arial"/>
                <w:noProof/>
              </w:rPr>
            </w:pPr>
            <w:r w:rsidRPr="00E2695E">
              <w:rPr>
                <w:rFonts w:cs="Arial"/>
                <w:noProof/>
              </w:rPr>
              <w:t>5. Quality submission by the succesful tenderer</w:t>
            </w:r>
          </w:p>
          <w:p w14:paraId="31D48312" w14:textId="77777777" w:rsidR="00E2695E" w:rsidRPr="00E2695E" w:rsidRDefault="00E2695E" w:rsidP="00E2695E">
            <w:pPr>
              <w:pStyle w:val="Tabletext"/>
              <w:spacing w:after="0"/>
              <w:ind w:right="340"/>
              <w:rPr>
                <w:rFonts w:cs="Arial"/>
                <w:noProof/>
              </w:rPr>
            </w:pPr>
            <w:r w:rsidRPr="00E2695E">
              <w:rPr>
                <w:rFonts w:cs="Arial"/>
                <w:noProof/>
              </w:rPr>
              <w:t xml:space="preserve">6. Completed Model Forms, Professional Indemnity Insurance Certificate, Employers Liability &amp; Public Liability Insurances and confirmation to extensions to PL &amp; EL indemnities  </w:t>
            </w:r>
          </w:p>
          <w:p w14:paraId="40B528FF" w14:textId="77777777" w:rsidR="00E2695E" w:rsidRPr="00E2695E" w:rsidRDefault="00E2695E" w:rsidP="00E2695E">
            <w:pPr>
              <w:pStyle w:val="Tabletext"/>
              <w:spacing w:after="0"/>
              <w:ind w:right="340"/>
              <w:rPr>
                <w:rFonts w:cs="Arial"/>
                <w:noProof/>
              </w:rPr>
            </w:pPr>
            <w:r w:rsidRPr="00E2695E">
              <w:rPr>
                <w:rFonts w:cs="Arial"/>
                <w:noProof/>
              </w:rPr>
              <w:t>7. Consultant Collateral Warranties (if required)</w:t>
            </w:r>
          </w:p>
          <w:p w14:paraId="00F2A837" w14:textId="77777777" w:rsidR="00E2695E" w:rsidRPr="00E2695E" w:rsidRDefault="00E2695E" w:rsidP="00E2695E">
            <w:pPr>
              <w:pStyle w:val="Tabletext"/>
              <w:spacing w:after="0"/>
              <w:ind w:right="340"/>
              <w:rPr>
                <w:rFonts w:cs="Arial"/>
                <w:noProof/>
              </w:rPr>
            </w:pPr>
            <w:r w:rsidRPr="00E2695E">
              <w:rPr>
                <w:rFonts w:cs="Arial"/>
                <w:noProof/>
              </w:rPr>
              <w:t>8. Sub-Consultant Collateral Warranties (if required)</w:t>
            </w:r>
          </w:p>
          <w:p w14:paraId="0F01C61D" w14:textId="782BF6D5" w:rsidR="00610E29" w:rsidRDefault="00E2695E" w:rsidP="00E2695E">
            <w:pPr>
              <w:pStyle w:val="Tabletext"/>
              <w:spacing w:after="0"/>
              <w:ind w:right="340"/>
              <w:rPr>
                <w:rFonts w:cs="Arial"/>
              </w:rPr>
            </w:pPr>
            <w:r w:rsidRPr="00E2695E">
              <w:rPr>
                <w:rFonts w:cs="Arial"/>
                <w:noProof/>
              </w:rPr>
              <w:t xml:space="preserve">9. Confirmation of Parent or other Compnay Support (if applicable)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0928A247"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E2695E">
              <w:rPr>
                <w:rFonts w:cs="Arial"/>
                <w:noProof/>
              </w:rPr>
              <w:t>2,500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4C91CC9F"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E2695E">
              <w:rPr>
                <w:rFonts w:cs="Arial"/>
                <w:noProof/>
              </w:rPr>
              <w:t>15,000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3DEF57B4"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AD21F0">
              <w:rPr>
                <w:rFonts w:cs="Arial"/>
              </w:rPr>
              <w:t>1,500,000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00AD21F0">
              <w:rPr>
                <w:rFonts w:cs="Arial"/>
              </w:rPr>
              <w:t> </w:t>
            </w:r>
            <w:r w:rsidR="00AD21F0">
              <w:rPr>
                <w:rFonts w:cs="Arial"/>
              </w:rPr>
              <w:t> </w:t>
            </w:r>
            <w:r w:rsidR="00AD21F0">
              <w:rPr>
                <w:rFonts w:cs="Arial"/>
              </w:rPr>
              <w:t> </w:t>
            </w:r>
            <w:r w:rsidR="00AD21F0">
              <w:rPr>
                <w:rFonts w:cs="Arial"/>
              </w:rPr>
              <w:t> </w:t>
            </w:r>
            <w:r w:rsidR="00AD21F0">
              <w:rPr>
                <w:rFonts w:cs="Arial"/>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059B0542"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E2695E">
              <w:rPr>
                <w:rFonts w:cs="Arial"/>
                <w:noProof/>
              </w:rPr>
              <w:t>2,600,000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1BADE35"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E2695E">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404DD239"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E2695E">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055EC38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E2695E">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4E9AFF32"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E2695E">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1197D22"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60148371"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E2695E">
        <w:rPr>
          <w:rFonts w:ascii="Arial" w:hAnsi="Arial" w:cs="Arial"/>
          <w:noProof/>
          <w:sz w:val="20"/>
          <w:szCs w:val="20"/>
          <w:lang w:val="en-IE"/>
        </w:rPr>
        <w:t>current ECB Rate plus 2%</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335735EE"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E2695E">
        <w:rPr>
          <w:rFonts w:ascii="Arial" w:hAnsi="Arial" w:cs="Arial"/>
          <w:noProof/>
          <w:sz w:val="20"/>
          <w:szCs w:val="20"/>
          <w:lang w:val="en-IE"/>
        </w:rPr>
        <w:t>5</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6C236A0E"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0987EF99"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E2695E">
              <w:rPr>
                <w:rFonts w:cs="Arial"/>
                <w:noProof/>
              </w:rPr>
              <w:t>All associated files with the project</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51060A6B"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E2695E" w:rsidRPr="00E2695E">
                    <w:rPr>
                      <w:rFonts w:cs="Arial"/>
                      <w:noProof/>
                    </w:rPr>
                    <w:t>The Consultant is required to provide an irrevocable perpetual assignable licence to the contracting Authority in accordance with the Contract.  This licence will continue despite the termination of the Contract at any stage and for any cause of the suspension of any Stage.  The licence is not dependent on payment on the fee.</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656FA8B9"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E2695E">
                    <w:rPr>
                      <w:rFonts w:cs="Arial"/>
                      <w:noProof/>
                    </w:rPr>
                    <w:t>Construction Projects</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3A2A4B6C"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E2695E" w:rsidRPr="00E2695E">
        <w:rPr>
          <w:rFonts w:cs="Arial"/>
          <w:noProof/>
        </w:rPr>
        <w:t>€1 (the sufficiency and receipt of which the Consultant hereby acknowledges and confirms)</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419FBFBB"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0162598C"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E2695E">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02A5375F"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E2695E" w:rsidRPr="00E2695E">
              <w:rPr>
                <w:noProof/>
                <w:color w:val="000000"/>
              </w:rPr>
              <w:t xml:space="preserve">Any dispute or difference arising out of or in connection with this Agreement shall, in the first instance, be referred for conciliation to the Conciliator to be agreed between the Parties in dispute. In the event that such Parties are unable to agree on a Conciliator then the matter shall be referred to the Chairman for the time being of the Chartered Institute of Arbitrators, Irish Branch, who shall nominate the Conciliator. The IEI Conciliation Rules shall govern the conciliation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4379316"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E2695E" w:rsidRPr="00E2695E">
        <w:rPr>
          <w:rFonts w:ascii="Arial" w:hAnsi="Arial"/>
          <w:noProof/>
          <w:color w:val="000000"/>
          <w:sz w:val="20"/>
        </w:rPr>
        <w:t>The Chairman of the Chartered Institute of Arbitrators, Irish Branch</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77777777"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(Identify the Rules that apply in each other resolution method, or where none any Rules agreed by the parties.)</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4009861D"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3665C812"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6BF2D03B"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0DCFB98B"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072240D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result w:val="1"/>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3BD798A9"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AD21F0">
                      <w:rPr>
                        <w:rFonts w:cs="Arial"/>
                        <w:color w:val="000000"/>
                      </w:rPr>
                      <w:t xml:space="preserve">Preliminary Design </w:t>
                    </w:r>
                    <w:r>
                      <w:rPr>
                        <w:rFonts w:cs="Arial"/>
                        <w:color w:val="000000"/>
                      </w:rPr>
                      <w:fldChar w:fldCharType="end"/>
                    </w:r>
                    <w:bookmarkEnd w:id="83"/>
                  </w:p>
                </w:tc>
                <w:bookmarkStart w:id="84" w:name="Text99"/>
                <w:tc>
                  <w:tcPr>
                    <w:tcW w:w="1430" w:type="dxa"/>
                    <w:shd w:val="clear" w:color="auto" w:fill="E6E6E6"/>
                  </w:tcPr>
                  <w:p w14:paraId="45AB5BF3" w14:textId="2968F173"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6C49A1">
                      <w:rPr>
                        <w:rFonts w:ascii="Arial" w:eastAsia="MS Mincho" w:hAnsi="Arial" w:cs="Arial"/>
                        <w:b w:val="0"/>
                        <w:color w:val="000000"/>
                        <w:sz w:val="20"/>
                        <w:szCs w:val="16"/>
                      </w:rPr>
                      <w:t xml:space="preserve">2 Mths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1F052DE4"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Pr>
                        <w:rFonts w:cs="Arial"/>
                        <w:color w:val="000000"/>
                      </w:rPr>
                      <w:fldChar w:fldCharType="end"/>
                    </w:r>
                    <w:bookmarkEnd w:id="85"/>
                    <w:r w:rsidR="006C49A1">
                      <w:rPr>
                        <w:rFonts w:cs="Arial"/>
                        <w:color w:val="000000"/>
                      </w:rPr>
                      <w:t xml:space="preserve">as per SOW </w:t>
                    </w:r>
                  </w:p>
                </w:tc>
                <w:tc>
                  <w:tcPr>
                    <w:tcW w:w="1320" w:type="dxa"/>
                    <w:shd w:val="clear" w:color="auto" w:fill="E6E6E6"/>
                  </w:tcPr>
                  <w:p w14:paraId="69A85676" w14:textId="26FCFC7F"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6C49A1">
                      <w:rPr>
                        <w:rFonts w:cs="Arial"/>
                        <w:color w:val="000000"/>
                      </w:rPr>
                      <w:t>10%</w:t>
                    </w:r>
                    <w:r>
                      <w:rPr>
                        <w:rFonts w:cs="Arial"/>
                        <w:color w:val="000000"/>
                      </w:rPr>
                      <w:fldChar w:fldCharType="end"/>
                    </w:r>
                    <w:bookmarkEnd w:id="86"/>
                  </w:p>
                </w:tc>
                <w:tc>
                  <w:tcPr>
                    <w:tcW w:w="1100" w:type="dxa"/>
                    <w:shd w:val="clear" w:color="auto" w:fill="E6E6E6"/>
                  </w:tcPr>
                  <w:p w14:paraId="7A09D96F" w14:textId="4B5D8082"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2695E">
                      <w:t xml:space="preserve"> </w:t>
                    </w:r>
                    <w:r w:rsidR="00882E25">
                      <w:t xml:space="preserve">To be inserted on Contract Award </w:t>
                    </w:r>
                    <w:r>
                      <w:rPr>
                        <w:rFonts w:cs="Arial"/>
                        <w:color w:val="000000"/>
                      </w:rPr>
                      <w:fldChar w:fldCharType="end"/>
                    </w:r>
                  </w:p>
                </w:tc>
                <w:tc>
                  <w:tcPr>
                    <w:tcW w:w="1320" w:type="dxa"/>
                    <w:shd w:val="clear" w:color="auto" w:fill="E6E6E6"/>
                  </w:tcPr>
                  <w:p w14:paraId="66E77F18" w14:textId="7060F373"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Pr>
                        <w:rFonts w:cs="Arial"/>
                        <w:color w:val="000000"/>
                      </w:rPr>
                      <w:fldChar w:fldCharType="end"/>
                    </w:r>
                  </w:p>
                </w:tc>
              </w:tr>
              <w:bookmarkEnd w:id="87" w:displacedByCustomXml="next"/>
            </w:sdtContent>
          </w:sdt>
          <w:sdt>
            <w:sdtPr>
              <w:rPr>
                <w:rFonts w:cs="Arial"/>
                <w:color w:val="000000"/>
              </w:rPr>
              <w:id w:val="-406848690"/>
              <w:placeholder>
                <w:docPart w:val="DCF5475BAA914275875FB05E6E9DC6CD"/>
              </w:placeholder>
              <w15:repeatingSectionItem/>
            </w:sdtPr>
            <w:sdtContent>
              <w:tr w:rsidR="00AD21F0" w14:paraId="516051E0" w14:textId="77777777" w:rsidTr="00610E29">
                <w:tc>
                  <w:tcPr>
                    <w:tcW w:w="2147" w:type="dxa"/>
                    <w:shd w:val="clear" w:color="auto" w:fill="E6E6E6"/>
                    <w:tcMar>
                      <w:left w:w="57" w:type="dxa"/>
                      <w:right w:w="57" w:type="dxa"/>
                    </w:tcMar>
                  </w:tcPr>
                  <w:p w14:paraId="20581C1D" w14:textId="77777777" w:rsidR="00AD21F0" w:rsidRDefault="00AD21F0"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430" w:type="dxa"/>
                    <w:shd w:val="clear" w:color="auto" w:fill="E6E6E6"/>
                  </w:tcPr>
                  <w:p w14:paraId="6F3B5049" w14:textId="77777777" w:rsidR="00AD21F0" w:rsidRDefault="00AD21F0"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r>
                      <w:rPr>
                        <w:rFonts w:ascii="Arial" w:eastAsia="MS Mincho" w:hAnsi="Arial" w:cs="Arial"/>
                        <w:b w:val="0"/>
                        <w:color w:val="000000"/>
                        <w:sz w:val="20"/>
                        <w:szCs w:val="16"/>
                      </w:rPr>
                      <w:t xml:space="preserve"> </w:t>
                    </w:r>
                  </w:p>
                </w:tc>
                <w:tc>
                  <w:tcPr>
                    <w:tcW w:w="2090" w:type="dxa"/>
                    <w:shd w:val="clear" w:color="auto" w:fill="E6E6E6"/>
                  </w:tcPr>
                  <w:p w14:paraId="5183F2DC" w14:textId="77777777" w:rsidR="00AD21F0" w:rsidRDefault="00AD21F0"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320" w:type="dxa"/>
                    <w:shd w:val="clear" w:color="auto" w:fill="E6E6E6"/>
                  </w:tcPr>
                  <w:p w14:paraId="4E08C2F4" w14:textId="77777777" w:rsidR="00AD21F0" w:rsidRDefault="00AD21F0"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c>
                  <w:tcPr>
                    <w:tcW w:w="1100" w:type="dxa"/>
                    <w:shd w:val="clear" w:color="auto" w:fill="E6E6E6"/>
                  </w:tcPr>
                  <w:p w14:paraId="412BED19" w14:textId="77777777" w:rsidR="00AD21F0" w:rsidRDefault="00AD21F0"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t xml:space="preserve"> </w:t>
                    </w:r>
                    <w:r>
                      <w:rPr>
                        <w:rFonts w:cs="Arial"/>
                        <w:color w:val="000000"/>
                      </w:rPr>
                      <w:fldChar w:fldCharType="end"/>
                    </w:r>
                  </w:p>
                </w:tc>
                <w:tc>
                  <w:tcPr>
                    <w:tcW w:w="1320" w:type="dxa"/>
                    <w:shd w:val="clear" w:color="auto" w:fill="E6E6E6"/>
                  </w:tcPr>
                  <w:p w14:paraId="4D33A57C" w14:textId="0DAC71FD" w:rsidR="00AD21F0" w:rsidRDefault="00AD21F0"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t> </w:t>
                    </w:r>
                    <w:r>
                      <w:rPr>
                        <w:rFonts w:cs="Arial"/>
                        <w:color w:val="000000"/>
                      </w:rPr>
                      <w:fldChar w:fldCharType="end"/>
                    </w:r>
                  </w:p>
                </w:tc>
              </w:tr>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4852869C"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result w:val="2"/>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1D79019C"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882E25">
              <w:rPr>
                <w:rFonts w:cs="Arial"/>
                <w:color w:val="000000"/>
              </w:rPr>
              <w:t>Detailed Design</w:t>
            </w:r>
            <w:r w:rsidR="006C49A1">
              <w:rPr>
                <w:rFonts w:cs="Arial"/>
                <w:color w:val="000000"/>
              </w:rPr>
              <w:t xml:space="preserve"> &amp; Planning </w:t>
            </w:r>
            <w:r w:rsidR="00882E25">
              <w:rPr>
                <w:rFonts w:cs="Arial"/>
                <w:color w:val="000000"/>
              </w:rPr>
              <w:t xml:space="preserve"> </w:t>
            </w:r>
            <w:r>
              <w:rPr>
                <w:rFonts w:cs="Arial"/>
                <w:color w:val="000000"/>
              </w:rPr>
              <w:fldChar w:fldCharType="end"/>
            </w:r>
            <w:bookmarkEnd w:id="89"/>
          </w:p>
        </w:tc>
        <w:bookmarkStart w:id="90" w:name="Text104"/>
        <w:tc>
          <w:tcPr>
            <w:tcW w:w="1430" w:type="dxa"/>
            <w:shd w:val="clear" w:color="auto" w:fill="E6E6E6"/>
          </w:tcPr>
          <w:p w14:paraId="448AEFD6" w14:textId="782E33A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6C49A1">
              <w:rPr>
                <w:rFonts w:cs="Arial"/>
                <w:color w:val="000000"/>
                <w:szCs w:val="16"/>
              </w:rPr>
              <w:t>4 Mths</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0E8AC722"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6C49A1">
              <w:rPr>
                <w:rFonts w:cs="Arial"/>
                <w:color w:val="000000"/>
              </w:rPr>
              <w:t>as per SOW</w:t>
            </w:r>
            <w:r>
              <w:rPr>
                <w:rFonts w:cs="Arial"/>
                <w:color w:val="000000"/>
              </w:rPr>
              <w:fldChar w:fldCharType="end"/>
            </w:r>
            <w:bookmarkEnd w:id="91"/>
          </w:p>
        </w:tc>
        <w:tc>
          <w:tcPr>
            <w:tcW w:w="1320" w:type="dxa"/>
            <w:shd w:val="clear" w:color="auto" w:fill="E6E6E6"/>
          </w:tcPr>
          <w:p w14:paraId="59974F08" w14:textId="061F7E8C"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0D4443">
              <w:rPr>
                <w:rFonts w:cs="Arial"/>
                <w:color w:val="000000"/>
              </w:rPr>
              <w:t>30</w:t>
            </w:r>
            <w:r>
              <w:rPr>
                <w:rFonts w:cs="Arial"/>
                <w:color w:val="000000"/>
              </w:rPr>
              <w:fldChar w:fldCharType="end"/>
            </w:r>
            <w:bookmarkEnd w:id="92"/>
            <w:r>
              <w:rPr>
                <w:rFonts w:cs="Arial"/>
                <w:color w:val="000000"/>
              </w:rPr>
              <w:t>%</w:t>
            </w:r>
          </w:p>
        </w:tc>
        <w:tc>
          <w:tcPr>
            <w:tcW w:w="1100" w:type="dxa"/>
            <w:shd w:val="clear" w:color="auto" w:fill="E6E6E6"/>
          </w:tcPr>
          <w:p w14:paraId="1CBFD999" w14:textId="2DA072AF"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C49A1">
              <w:rPr>
                <w:rFonts w:cs="Arial"/>
                <w:color w:val="000000"/>
              </w:rPr>
              <w:t xml:space="preserve">To be inserted on Contract Award </w:t>
            </w:r>
            <w:r>
              <w:rPr>
                <w:rFonts w:cs="Arial"/>
                <w:color w:val="000000"/>
              </w:rPr>
              <w:fldChar w:fldCharType="end"/>
            </w:r>
          </w:p>
        </w:tc>
        <w:tc>
          <w:tcPr>
            <w:tcW w:w="1320" w:type="dxa"/>
            <w:shd w:val="clear" w:color="auto" w:fill="E6E6E6"/>
          </w:tcPr>
          <w:p w14:paraId="070B8772" w14:textId="46FC37EB"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4634D42B"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result w:val="1"/>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8C9E38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E2695E" w:rsidRPr="00E2695E">
              <w:rPr>
                <w:rFonts w:cs="Arial"/>
                <w:noProof/>
                <w:color w:val="000000"/>
              </w:rPr>
              <w:t xml:space="preserve"> </w:t>
            </w:r>
            <w:r w:rsidR="00882E25">
              <w:rPr>
                <w:rFonts w:cs="Arial"/>
                <w:noProof/>
                <w:color w:val="000000"/>
              </w:rPr>
              <w:t xml:space="preserve">Procurement of Works Contractor </w:t>
            </w:r>
            <w:r>
              <w:rPr>
                <w:rFonts w:cs="Arial"/>
                <w:color w:val="000000"/>
              </w:rPr>
              <w:fldChar w:fldCharType="end"/>
            </w:r>
          </w:p>
        </w:tc>
        <w:tc>
          <w:tcPr>
            <w:tcW w:w="1430" w:type="dxa"/>
            <w:shd w:val="clear" w:color="auto" w:fill="E6E6E6"/>
          </w:tcPr>
          <w:p w14:paraId="59B2FB5C" w14:textId="19FFF773"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6C49A1">
              <w:rPr>
                <w:rFonts w:ascii="Arial" w:eastAsia="MS Mincho" w:hAnsi="Arial" w:cs="Arial"/>
                <w:b w:val="0"/>
                <w:color w:val="000000"/>
                <w:sz w:val="20"/>
                <w:szCs w:val="16"/>
              </w:rPr>
              <w:t xml:space="preserve">3 Mths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1878A95B"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C49A1">
              <w:rPr>
                <w:rFonts w:cs="Arial"/>
                <w:color w:val="000000"/>
              </w:rPr>
              <w:t>as per SOW</w:t>
            </w:r>
            <w:r>
              <w:rPr>
                <w:rFonts w:cs="Arial"/>
                <w:color w:val="000000"/>
              </w:rPr>
              <w:fldChar w:fldCharType="end"/>
            </w:r>
          </w:p>
        </w:tc>
        <w:tc>
          <w:tcPr>
            <w:tcW w:w="1320" w:type="dxa"/>
            <w:shd w:val="clear" w:color="auto" w:fill="E6E6E6"/>
          </w:tcPr>
          <w:p w14:paraId="3D8FC8BA" w14:textId="433AA71D"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C49A1">
              <w:rPr>
                <w:rFonts w:cs="Arial"/>
                <w:color w:val="000000"/>
              </w:rPr>
              <w:t>15%</w:t>
            </w:r>
            <w:r>
              <w:rPr>
                <w:rFonts w:cs="Arial"/>
                <w:color w:val="000000"/>
              </w:rPr>
              <w:fldChar w:fldCharType="end"/>
            </w:r>
          </w:p>
        </w:tc>
        <w:tc>
          <w:tcPr>
            <w:tcW w:w="1100" w:type="dxa"/>
            <w:shd w:val="clear" w:color="auto" w:fill="E6E6E6"/>
          </w:tcPr>
          <w:p w14:paraId="50146AC6" w14:textId="77A629F2"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Pr>
                <w:rFonts w:cs="Arial"/>
                <w:color w:val="000000"/>
              </w:rPr>
              <w:fldChar w:fldCharType="end"/>
            </w:r>
          </w:p>
        </w:tc>
        <w:tc>
          <w:tcPr>
            <w:tcW w:w="1320" w:type="dxa"/>
            <w:shd w:val="clear" w:color="auto" w:fill="E6E6E6"/>
          </w:tcPr>
          <w:p w14:paraId="3A511AA7" w14:textId="022605ED"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668A38A1"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result w:val="1"/>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8C53781"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882E25">
              <w:rPr>
                <w:rFonts w:eastAsia="MS Mincho" w:cs="Arial"/>
                <w:color w:val="000000"/>
              </w:rPr>
              <w:t xml:space="preserve">Construction Stage </w:t>
            </w:r>
            <w:r>
              <w:rPr>
                <w:rFonts w:eastAsia="MS Mincho" w:cs="Arial"/>
                <w:color w:val="000000"/>
              </w:rPr>
              <w:fldChar w:fldCharType="end"/>
            </w:r>
            <w:bookmarkEnd w:id="101"/>
          </w:p>
        </w:tc>
        <w:tc>
          <w:tcPr>
            <w:tcW w:w="1546" w:type="dxa"/>
            <w:gridSpan w:val="2"/>
            <w:shd w:val="clear" w:color="auto" w:fill="E6E6E6"/>
          </w:tcPr>
          <w:p w14:paraId="5E233EB6" w14:textId="4F9BFB8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0D4443">
              <w:rPr>
                <w:rFonts w:ascii="Arial" w:eastAsia="MS Mincho" w:hAnsi="Arial" w:cs="Arial"/>
                <w:b w:val="0"/>
                <w:color w:val="000000"/>
                <w:sz w:val="20"/>
                <w:szCs w:val="16"/>
              </w:rPr>
              <w:t>7</w:t>
            </w:r>
            <w:r w:rsidR="006C49A1">
              <w:rPr>
                <w:rFonts w:ascii="Arial" w:eastAsia="MS Mincho" w:hAnsi="Arial" w:cs="Arial"/>
                <w:b w:val="0"/>
                <w:color w:val="000000"/>
                <w:sz w:val="20"/>
                <w:szCs w:val="16"/>
              </w:rPr>
              <w:t xml:space="preserve"> </w:t>
            </w:r>
            <w:proofErr w:type="spellStart"/>
            <w:r w:rsidR="006C49A1">
              <w:rPr>
                <w:rFonts w:ascii="Arial" w:eastAsia="MS Mincho" w:hAnsi="Arial" w:cs="Arial"/>
                <w:b w:val="0"/>
                <w:color w:val="000000"/>
                <w:sz w:val="20"/>
                <w:szCs w:val="16"/>
              </w:rPr>
              <w:t>Mths</w:t>
            </w:r>
            <w:proofErr w:type="spellEnd"/>
            <w:r>
              <w:rPr>
                <w:rFonts w:ascii="Arial" w:eastAsia="MS Mincho" w:hAnsi="Arial" w:cs="Arial"/>
                <w:b w:val="0"/>
                <w:color w:val="000000"/>
                <w:sz w:val="20"/>
                <w:szCs w:val="16"/>
              </w:rPr>
              <w:fldChar w:fldCharType="end"/>
            </w:r>
          </w:p>
        </w:tc>
        <w:tc>
          <w:tcPr>
            <w:tcW w:w="2090" w:type="dxa"/>
            <w:shd w:val="clear" w:color="auto" w:fill="E6E6E6"/>
          </w:tcPr>
          <w:p w14:paraId="0929AE47" w14:textId="3C9BBFF4"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C49A1">
              <w:rPr>
                <w:rFonts w:cs="Arial"/>
                <w:color w:val="000000"/>
              </w:rPr>
              <w:t>as per SOW</w:t>
            </w:r>
            <w:r>
              <w:rPr>
                <w:rFonts w:cs="Arial"/>
                <w:color w:val="000000"/>
              </w:rPr>
              <w:fldChar w:fldCharType="end"/>
            </w:r>
          </w:p>
        </w:tc>
        <w:tc>
          <w:tcPr>
            <w:tcW w:w="1320" w:type="dxa"/>
            <w:shd w:val="clear" w:color="auto" w:fill="E6E6E6"/>
          </w:tcPr>
          <w:p w14:paraId="1F0F8B53" w14:textId="22BAB1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D4443">
              <w:rPr>
                <w:rFonts w:cs="Arial"/>
                <w:color w:val="000000"/>
              </w:rPr>
              <w:t>30</w:t>
            </w:r>
            <w:r w:rsidR="006C49A1">
              <w:rPr>
                <w:rFonts w:cs="Arial"/>
                <w:color w:val="000000"/>
              </w:rPr>
              <w:t>%</w:t>
            </w:r>
            <w:r>
              <w:rPr>
                <w:rFonts w:cs="Arial"/>
                <w:color w:val="000000"/>
              </w:rPr>
              <w:fldChar w:fldCharType="end"/>
            </w:r>
          </w:p>
        </w:tc>
        <w:tc>
          <w:tcPr>
            <w:tcW w:w="1100" w:type="dxa"/>
            <w:shd w:val="clear" w:color="auto" w:fill="E6E6E6"/>
          </w:tcPr>
          <w:p w14:paraId="4B98CF3E" w14:textId="77777777" w:rsidR="007603D0" w:rsidRPr="007603D0" w:rsidRDefault="00610E29" w:rsidP="007603D0">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603D0" w:rsidRPr="007603D0">
              <w:rPr>
                <w:rFonts w:cs="Arial"/>
                <w:color w:val="000000"/>
              </w:rPr>
              <w:t xml:space="preserve">Payments to be split into monthly payments subject to production of satisfactory interim material and monthly progress in accordance with programme. </w:t>
            </w:r>
          </w:p>
          <w:p w14:paraId="405365F9" w14:textId="77777777" w:rsidR="007603D0" w:rsidRPr="007603D0" w:rsidRDefault="007603D0" w:rsidP="007603D0">
            <w:pPr>
              <w:keepNext/>
              <w:spacing w:before="40" w:after="40"/>
              <w:jc w:val="center"/>
              <w:rPr>
                <w:rFonts w:cs="Arial"/>
                <w:color w:val="000000"/>
              </w:rPr>
            </w:pPr>
          </w:p>
          <w:p w14:paraId="3260A51A" w14:textId="5A7BE33D" w:rsidR="00610E29" w:rsidRDefault="007603D0" w:rsidP="007603D0">
            <w:pPr>
              <w:keepNext/>
              <w:spacing w:before="40" w:after="40"/>
              <w:jc w:val="center"/>
              <w:rPr>
                <w:rFonts w:cs="Arial"/>
                <w:color w:val="000000"/>
              </w:rPr>
            </w:pPr>
            <w:r w:rsidRPr="007603D0">
              <w:rPr>
                <w:rFonts w:cs="Arial"/>
                <w:color w:val="000000"/>
              </w:rPr>
              <w:t>The Client, at its absolute discretion, may change the payments schedule to payments pro rata based upon documentation provided or certified value of milestones completed, as determined by the Client</w:t>
            </w:r>
            <w:r w:rsidR="00610E29">
              <w:rPr>
                <w:rFonts w:cs="Arial"/>
                <w:color w:val="000000"/>
              </w:rPr>
              <w:fldChar w:fldCharType="end"/>
            </w:r>
          </w:p>
        </w:tc>
        <w:tc>
          <w:tcPr>
            <w:tcW w:w="1320" w:type="dxa"/>
            <w:shd w:val="clear" w:color="auto" w:fill="E6E6E6"/>
          </w:tcPr>
          <w:p w14:paraId="40AAA7E5" w14:textId="521387C9"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sidR="00345E79">
              <w:rPr>
                <w:rFonts w:cs="Arial"/>
                <w:color w:val="000000"/>
              </w:rPr>
              <w:t> </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45221E2A"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result w:val="2"/>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6010B3E"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882E25">
              <w:rPr>
                <w:rFonts w:eastAsia="MS Mincho" w:cs="Arial"/>
                <w:noProof/>
                <w:color w:val="000000"/>
              </w:rPr>
              <w:t xml:space="preserve">Handover </w:t>
            </w:r>
            <w:r>
              <w:rPr>
                <w:rFonts w:eastAsia="MS Mincho" w:cs="Arial"/>
                <w:color w:val="000000"/>
              </w:rPr>
              <w:fldChar w:fldCharType="end"/>
            </w:r>
            <w:bookmarkEnd w:id="103"/>
          </w:p>
        </w:tc>
        <w:tc>
          <w:tcPr>
            <w:tcW w:w="1430" w:type="dxa"/>
            <w:gridSpan w:val="2"/>
            <w:shd w:val="clear" w:color="auto" w:fill="E6E6E6"/>
          </w:tcPr>
          <w:p w14:paraId="2880B7DB" w14:textId="63DC92B6"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603D0">
              <w:rPr>
                <w:rFonts w:ascii="Arial" w:eastAsia="MS Mincho" w:hAnsi="Arial" w:cs="Arial"/>
                <w:b w:val="0"/>
                <w:noProof/>
                <w:color w:val="000000"/>
                <w:sz w:val="20"/>
                <w:szCs w:val="16"/>
              </w:rPr>
              <w:t xml:space="preserve">2 Mths </w:t>
            </w:r>
            <w:r>
              <w:rPr>
                <w:rFonts w:ascii="Arial" w:eastAsia="MS Mincho" w:hAnsi="Arial" w:cs="Arial"/>
                <w:b w:val="0"/>
                <w:color w:val="000000"/>
                <w:sz w:val="20"/>
                <w:szCs w:val="16"/>
              </w:rPr>
              <w:fldChar w:fldCharType="end"/>
            </w:r>
          </w:p>
        </w:tc>
        <w:tc>
          <w:tcPr>
            <w:tcW w:w="2090" w:type="dxa"/>
            <w:shd w:val="clear" w:color="auto" w:fill="E6E6E6"/>
          </w:tcPr>
          <w:p w14:paraId="6D1A128A" w14:textId="166E1682"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6C49A1">
              <w:rPr>
                <w:rFonts w:cs="Arial"/>
                <w:noProof/>
                <w:color w:val="000000"/>
              </w:rPr>
              <w:t xml:space="preserve">as per SOW </w:t>
            </w:r>
            <w:r>
              <w:rPr>
                <w:rFonts w:cs="Arial"/>
                <w:color w:val="000000"/>
              </w:rPr>
              <w:fldChar w:fldCharType="end"/>
            </w:r>
          </w:p>
        </w:tc>
        <w:tc>
          <w:tcPr>
            <w:tcW w:w="1320" w:type="dxa"/>
            <w:shd w:val="clear" w:color="auto" w:fill="E6E6E6"/>
          </w:tcPr>
          <w:p w14:paraId="1C462B00" w14:textId="689F7C41"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603D0">
              <w:rPr>
                <w:rFonts w:cs="Arial"/>
                <w:noProof/>
                <w:color w:val="000000"/>
              </w:rPr>
              <w:t>15%</w:t>
            </w:r>
            <w:r>
              <w:rPr>
                <w:rFonts w:cs="Arial"/>
                <w:color w:val="000000"/>
              </w:rPr>
              <w:fldChar w:fldCharType="end"/>
            </w:r>
          </w:p>
        </w:tc>
        <w:tc>
          <w:tcPr>
            <w:tcW w:w="1100" w:type="dxa"/>
            <w:shd w:val="clear" w:color="auto" w:fill="E6E6E6"/>
          </w:tcPr>
          <w:p w14:paraId="4AEC6402" w14:textId="5B94F6AD"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7603D0">
              <w:rPr>
                <w:rFonts w:cs="Arial"/>
                <w:noProof/>
                <w:color w:val="000000"/>
              </w:rPr>
              <w:t xml:space="preserve">To be inserted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2"/>
        <w:gridCol w:w="3036"/>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1E4DDF1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345E79">
              <w:rPr>
                <w:rFonts w:cs="Arial"/>
                <w:noProof/>
                <w:color w:val="000000"/>
              </w:rPr>
              <w:t>P</w:t>
            </w:r>
            <w:r w:rsidR="00AD21F0">
              <w:rPr>
                <w:rFonts w:cs="Arial"/>
                <w:noProof/>
                <w:color w:val="000000"/>
              </w:rPr>
              <w:t xml:space="preserve">roject </w:t>
            </w:r>
            <w:r w:rsidR="00345E79">
              <w:rPr>
                <w:rFonts w:cs="Arial"/>
                <w:noProof/>
                <w:color w:val="000000"/>
              </w:rPr>
              <w:t>M</w:t>
            </w:r>
            <w:r w:rsidR="00AD21F0">
              <w:rPr>
                <w:rFonts w:cs="Arial"/>
                <w:noProof/>
                <w:color w:val="000000"/>
              </w:rPr>
              <w:t xml:space="preserve">anager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27B63F8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D21F0">
              <w:rPr>
                <w:rFonts w:cs="Arial"/>
                <w:noProof/>
                <w:color w:val="000000"/>
              </w:rPr>
              <w:t xml:space="preserve">Employers Representative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3C788129"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D21F0">
              <w:rPr>
                <w:rFonts w:cs="Arial"/>
                <w:noProof/>
                <w:color w:val="000000"/>
              </w:rPr>
              <w:t xml:space="preserve">Quantity Surveyor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6715DA6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D74E76">
              <w:rPr>
                <w:rFonts w:cs="Arial"/>
                <w:noProof/>
                <w:color w:val="000000"/>
              </w:rPr>
              <w:t>Project S</w:t>
            </w:r>
            <w:r w:rsidR="007603D0">
              <w:rPr>
                <w:rFonts w:cs="Arial"/>
                <w:noProof/>
                <w:color w:val="000000"/>
              </w:rPr>
              <w:t xml:space="preserve">upport / </w:t>
            </w:r>
            <w:r w:rsidR="00D74E76">
              <w:rPr>
                <w:rFonts w:cs="Arial"/>
                <w:noProof/>
                <w:color w:val="000000"/>
              </w:rPr>
              <w:t>T</w:t>
            </w:r>
            <w:r w:rsidR="007603D0">
              <w:rPr>
                <w:rFonts w:cs="Arial"/>
                <w:noProof/>
                <w:color w:val="000000"/>
              </w:rPr>
              <w:t xml:space="preserve">echnican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3F9089E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D21F0">
              <w:rPr>
                <w:rFonts w:cs="Arial"/>
                <w:noProof/>
                <w:color w:val="000000"/>
              </w:rPr>
              <w:t> </w:t>
            </w:r>
            <w:r w:rsidR="00AD21F0">
              <w:rPr>
                <w:rFonts w:cs="Arial"/>
                <w:noProof/>
                <w:color w:val="000000"/>
              </w:rPr>
              <w:t> </w:t>
            </w:r>
            <w:r w:rsidR="00AD21F0">
              <w:rPr>
                <w:rFonts w:cs="Arial"/>
                <w:noProof/>
                <w:color w:val="000000"/>
              </w:rPr>
              <w:t> </w:t>
            </w:r>
            <w:r w:rsidR="00AD21F0">
              <w:rPr>
                <w:rFonts w:cs="Arial"/>
                <w:noProof/>
                <w:color w:val="000000"/>
              </w:rPr>
              <w:t> </w:t>
            </w:r>
            <w:r w:rsidR="00AD21F0">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4A6A65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D21F0">
              <w:rPr>
                <w:rFonts w:cs="Arial"/>
                <w:noProof/>
                <w:color w:val="000000"/>
              </w:rPr>
              <w:t> </w:t>
            </w:r>
            <w:r w:rsidR="00AD21F0">
              <w:rPr>
                <w:rFonts w:cs="Arial"/>
                <w:noProof/>
                <w:color w:val="000000"/>
              </w:rPr>
              <w:t> </w:t>
            </w:r>
            <w:r w:rsidR="00AD21F0">
              <w:rPr>
                <w:rFonts w:cs="Arial"/>
                <w:noProof/>
                <w:color w:val="000000"/>
              </w:rPr>
              <w:t> </w:t>
            </w:r>
            <w:r w:rsidR="00AD21F0">
              <w:rPr>
                <w:rFonts w:cs="Arial"/>
                <w:noProof/>
                <w:color w:val="000000"/>
              </w:rPr>
              <w:t> </w:t>
            </w:r>
            <w:r w:rsidR="00AD21F0">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38D9781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D21F0">
              <w:rPr>
                <w:rFonts w:cs="Arial"/>
                <w:noProof/>
                <w:color w:val="000000"/>
              </w:rPr>
              <w:t> </w:t>
            </w:r>
            <w:r w:rsidR="00AD21F0">
              <w:rPr>
                <w:rFonts w:cs="Arial"/>
                <w:noProof/>
                <w:color w:val="000000"/>
              </w:rPr>
              <w:t> </w:t>
            </w:r>
            <w:r w:rsidR="00AD21F0">
              <w:rPr>
                <w:rFonts w:cs="Arial"/>
                <w:noProof/>
                <w:color w:val="000000"/>
              </w:rPr>
              <w:t> </w:t>
            </w:r>
            <w:r w:rsidR="00AD21F0">
              <w:rPr>
                <w:rFonts w:cs="Arial"/>
                <w:noProof/>
                <w:color w:val="000000"/>
              </w:rPr>
              <w:t> </w:t>
            </w:r>
            <w:r w:rsidR="00AD21F0">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0B48CA9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0F24F7">
              <w:rPr>
                <w:rFonts w:cs="Arial"/>
                <w:noProof/>
                <w:color w:val="000000"/>
              </w:rPr>
              <w:t> </w:t>
            </w:r>
            <w:r w:rsidR="000F24F7">
              <w:rPr>
                <w:rFonts w:cs="Arial"/>
                <w:noProof/>
                <w:color w:val="000000"/>
              </w:rPr>
              <w:t> </w:t>
            </w:r>
            <w:r w:rsidR="000F24F7">
              <w:rPr>
                <w:rFonts w:cs="Arial"/>
                <w:noProof/>
                <w:color w:val="000000"/>
              </w:rPr>
              <w:t> </w:t>
            </w:r>
            <w:r w:rsidR="000F24F7">
              <w:rPr>
                <w:rFonts w:cs="Arial"/>
                <w:noProof/>
                <w:color w:val="000000"/>
              </w:rPr>
              <w:t> </w:t>
            </w:r>
            <w:r w:rsidR="000F24F7">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5E2945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D5BC8">
              <w:rPr>
                <w:rFonts w:cs="Arial"/>
                <w:noProof/>
                <w:color w:val="000000"/>
              </w:rPr>
              <w:t> </w:t>
            </w:r>
            <w:r w:rsidR="00AD5BC8">
              <w:rPr>
                <w:rFonts w:cs="Arial"/>
                <w:noProof/>
                <w:color w:val="000000"/>
              </w:rPr>
              <w:t> </w:t>
            </w:r>
            <w:r w:rsidR="00AD5BC8">
              <w:rPr>
                <w:rFonts w:cs="Arial"/>
                <w:noProof/>
                <w:color w:val="000000"/>
              </w:rPr>
              <w:t> </w:t>
            </w:r>
            <w:r w:rsidR="00AD5BC8">
              <w:rPr>
                <w:rFonts w:cs="Arial"/>
                <w:noProof/>
                <w:color w:val="000000"/>
              </w:rPr>
              <w:t> </w:t>
            </w:r>
            <w:r w:rsidR="00AD5BC8">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1BD8EDE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D5BC8">
              <w:rPr>
                <w:rFonts w:cs="Arial"/>
                <w:noProof/>
                <w:color w:val="000000"/>
              </w:rPr>
              <w:t> </w:t>
            </w:r>
            <w:r w:rsidR="00AD5BC8">
              <w:rPr>
                <w:rFonts w:cs="Arial"/>
                <w:noProof/>
                <w:color w:val="000000"/>
              </w:rPr>
              <w:t> </w:t>
            </w:r>
            <w:r w:rsidR="00AD5BC8">
              <w:rPr>
                <w:rFonts w:cs="Arial"/>
                <w:noProof/>
                <w:color w:val="000000"/>
              </w:rPr>
              <w:t> </w:t>
            </w:r>
            <w:r w:rsidR="00AD5BC8">
              <w:rPr>
                <w:rFonts w:cs="Arial"/>
                <w:noProof/>
                <w:color w:val="000000"/>
              </w:rPr>
              <w:t> </w:t>
            </w:r>
            <w:r w:rsidR="00AD5BC8">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00652BD"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AD5BC8">
              <w:rPr>
                <w:rFonts w:cs="Arial"/>
                <w:noProof/>
                <w:color w:val="000000"/>
              </w:rPr>
              <w:t> </w:t>
            </w:r>
            <w:r w:rsidR="00AD5BC8">
              <w:rPr>
                <w:rFonts w:cs="Arial"/>
                <w:noProof/>
                <w:color w:val="000000"/>
              </w:rPr>
              <w:t> </w:t>
            </w:r>
            <w:r w:rsidR="00AD5BC8">
              <w:rPr>
                <w:rFonts w:cs="Arial"/>
                <w:noProof/>
                <w:color w:val="000000"/>
              </w:rPr>
              <w:t> </w:t>
            </w:r>
            <w:r w:rsidR="00AD5BC8">
              <w:rPr>
                <w:rFonts w:cs="Arial"/>
                <w:noProof/>
                <w:color w:val="000000"/>
              </w:rPr>
              <w:t> </w:t>
            </w:r>
            <w:r w:rsidR="00AD5BC8">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64EB050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62510C9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4A3E13F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5DA1FFC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69438C7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3A2D04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45D090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6DC089C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450EA1B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60A9377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62222D1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AA0C7E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SoW</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327085A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On the responsibility of the nominees to direct their respective staff to fulfill their roles in a constructive and supportive manner</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3238460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in writing via email to the Client's Representative</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11FD1A8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Clause 9 Conditions of Engagement on satisfactory completion of milestones in Stage Services above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6C3ED7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Any invoices should clearly separate items which attract different VAT rates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236B49C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 xml:space="preserve">in writing via email </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28101A7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0A44A9B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Written requests for changes to the Fee to be lodged with the Client's Representativem detailing costs and reasons, not less than one week before a decision is required in accordance with the programme. Client to provide a written response to the Consultant's Representative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6853197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by email to the Client's Representative</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4EA1124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4977B51" w14:textId="77777777" w:rsidR="000F24F7" w:rsidRPr="000F24F7" w:rsidRDefault="00F6394B" w:rsidP="000F24F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 xml:space="preserve">Client to provide a written statement of the scope of change, seeking a costed proposal from the Consultant on the matters covered in CoE Clauses within a stated time period. </w:t>
            </w:r>
          </w:p>
          <w:p w14:paraId="426279EA" w14:textId="77777777" w:rsidR="000F24F7" w:rsidRPr="000F24F7" w:rsidRDefault="000F24F7" w:rsidP="000F24F7">
            <w:pPr>
              <w:keepNext/>
              <w:spacing w:before="120"/>
              <w:rPr>
                <w:rFonts w:cs="Arial"/>
                <w:noProof/>
              </w:rPr>
            </w:pPr>
          </w:p>
          <w:p w14:paraId="005EC842" w14:textId="56EBD548" w:rsidR="00F6394B" w:rsidRDefault="000F24F7" w:rsidP="000F24F7">
            <w:pPr>
              <w:keepNext/>
              <w:spacing w:before="120"/>
              <w:rPr>
                <w:rFonts w:cs="Arial"/>
              </w:rPr>
            </w:pPr>
            <w:r w:rsidRPr="000F24F7">
              <w:rPr>
                <w:rFonts w:cs="Arial"/>
                <w:noProof/>
              </w:rPr>
              <w:t xml:space="preserve">Rates used for personnel shall be those used in the original Tender. Client to endorse the change proposal, with amendments, at his discretion, within one week of its receipt, the Consultant to respond with a written acceptance within one further week.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872CC1F" w14:textId="77777777" w:rsidR="000F24F7" w:rsidRPr="000F24F7" w:rsidRDefault="00F6394B" w:rsidP="000F24F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Requests by email to the Client's Representative</w:t>
            </w:r>
          </w:p>
          <w:p w14:paraId="070D8347" w14:textId="77777777" w:rsidR="000F24F7" w:rsidRPr="000F24F7" w:rsidRDefault="000F24F7" w:rsidP="000F24F7">
            <w:pPr>
              <w:keepNext/>
              <w:spacing w:before="120"/>
              <w:rPr>
                <w:rFonts w:cs="Arial"/>
                <w:noProof/>
              </w:rPr>
            </w:pPr>
          </w:p>
          <w:p w14:paraId="2C71EF3F" w14:textId="77777777" w:rsidR="000F24F7" w:rsidRPr="000F24F7" w:rsidRDefault="000F24F7" w:rsidP="000F24F7">
            <w:pPr>
              <w:keepNext/>
              <w:spacing w:before="120"/>
              <w:rPr>
                <w:rFonts w:cs="Arial"/>
                <w:noProof/>
              </w:rPr>
            </w:pPr>
          </w:p>
          <w:p w14:paraId="4F354BBD" w14:textId="29F3FD0F" w:rsidR="00F6394B" w:rsidRDefault="000F24F7" w:rsidP="000F24F7">
            <w:pPr>
              <w:keepNext/>
              <w:spacing w:before="120"/>
              <w:rPr>
                <w:rFonts w:cs="Arial"/>
              </w:rPr>
            </w:pPr>
            <w:r w:rsidRPr="000F24F7">
              <w:rPr>
                <w:rFonts w:cs="Arial"/>
                <w:noProof/>
              </w:rPr>
              <w:t xml:space="preserve">Changes to be agreed in writing </w:t>
            </w:r>
            <w:r w:rsidR="00F6394B">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2E3A86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549C6BE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As per clause 14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0F6E839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Pr>
                <w:rFonts w:cs="Arial"/>
                <w:noProof/>
              </w:rPr>
              <w:t>I</w:t>
            </w:r>
            <w:r w:rsidR="000F24F7" w:rsidRPr="000F24F7">
              <w:rPr>
                <w:rFonts w:cs="Arial"/>
                <w:noProof/>
              </w:rPr>
              <w:t>n writing via email and hardcopy to the Clients Representative</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42F1B4B1"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Within 1 month of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28B0EEDE"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92C1CC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In writing via email and hardcopy to the Clients Representative</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DCD7994" w14:textId="77777777" w:rsidR="000F24F7" w:rsidRPr="000F24F7" w:rsidRDefault="00F6394B" w:rsidP="000F24F7">
            <w:pPr>
              <w:keepNext/>
              <w:spacing w:before="120"/>
              <w:jc w:val="both"/>
              <w:rPr>
                <w:rFonts w:cs="Arial"/>
                <w:noProof/>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 xml:space="preserve">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 Where a consultant or group of consultants proposes to be on more than one team bidding for the Contract, the relevant Tenderers must provide a statement that they are aware of this multiple participation, and that it has been brought to the attention of all concerned. </w:t>
            </w:r>
          </w:p>
          <w:p w14:paraId="1EBDDE09" w14:textId="77777777" w:rsidR="000F24F7" w:rsidRPr="000F24F7" w:rsidRDefault="000F24F7" w:rsidP="000F24F7">
            <w:pPr>
              <w:keepNext/>
              <w:spacing w:before="120"/>
              <w:jc w:val="both"/>
              <w:rPr>
                <w:rFonts w:cs="Arial"/>
                <w:noProof/>
              </w:rPr>
            </w:pPr>
          </w:p>
          <w:p w14:paraId="53A28E78" w14:textId="74FBCCBE" w:rsidR="00F6394B" w:rsidRDefault="000F24F7" w:rsidP="000F24F7">
            <w:pPr>
              <w:keepNext/>
              <w:spacing w:before="120"/>
              <w:jc w:val="both"/>
              <w:rPr>
                <w:rFonts w:cs="Arial"/>
              </w:rPr>
            </w:pPr>
            <w:r w:rsidRPr="000F24F7">
              <w:rPr>
                <w:rFonts w:cs="Arial"/>
                <w:noProof/>
              </w:rPr>
              <w:t>The Contracting Authority will then investigate the circumstances to see if this multiple participation could result in a distortion of competition. Where it is felt that competition may be distorted, the consultant (or group of consultants) will be informed of this and instructed that if it still wishes to participate in the competition it must go forward on only the number of bidding teams considered appropriate by the Contracting Authority.</w:t>
            </w:r>
            <w:r w:rsidR="00F6394B">
              <w:rPr>
                <w:rFonts w:cs="Arial"/>
                <w:noProof/>
              </w:rPr>
              <w:fldChar w:fldCharType="end"/>
            </w:r>
            <w:bookmarkEnd w:id="106"/>
            <w:r w:rsidR="00F6394B">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D9FF6CA" w14:textId="77777777" w:rsidR="000F24F7" w:rsidRPr="000F24F7" w:rsidRDefault="00F6394B" w:rsidP="000F24F7">
            <w:pPr>
              <w:keepNext/>
              <w:spacing w:before="120"/>
              <w:rPr>
                <w:rFonts w:cs="Arial"/>
                <w:noProof/>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Circumstances likely to require change in agreed scope of services.</w:t>
            </w:r>
          </w:p>
          <w:p w14:paraId="7CCBA0A9" w14:textId="77777777" w:rsidR="000F24F7" w:rsidRPr="000F24F7" w:rsidRDefault="000F24F7" w:rsidP="000F24F7">
            <w:pPr>
              <w:keepNext/>
              <w:spacing w:before="120"/>
              <w:rPr>
                <w:rFonts w:cs="Arial"/>
                <w:noProof/>
              </w:rPr>
            </w:pPr>
          </w:p>
          <w:p w14:paraId="2ADF7F4A" w14:textId="77777777" w:rsidR="000F24F7" w:rsidRPr="000F24F7" w:rsidRDefault="000F24F7" w:rsidP="000F24F7">
            <w:pPr>
              <w:keepNext/>
              <w:spacing w:before="120"/>
              <w:rPr>
                <w:rFonts w:cs="Arial"/>
                <w:noProof/>
              </w:rPr>
            </w:pPr>
          </w:p>
          <w:p w14:paraId="5B22F227" w14:textId="77777777" w:rsidR="000F24F7" w:rsidRPr="000F24F7" w:rsidRDefault="000F24F7" w:rsidP="000F24F7">
            <w:pPr>
              <w:keepNext/>
              <w:spacing w:before="120"/>
              <w:rPr>
                <w:rFonts w:cs="Arial"/>
                <w:noProof/>
              </w:rPr>
            </w:pPr>
          </w:p>
          <w:p w14:paraId="66B0ABD1" w14:textId="77777777" w:rsidR="000F24F7" w:rsidRPr="000F24F7" w:rsidRDefault="000F24F7" w:rsidP="000F24F7">
            <w:pPr>
              <w:keepNext/>
              <w:spacing w:before="120"/>
              <w:rPr>
                <w:rFonts w:cs="Arial"/>
                <w:noProof/>
              </w:rPr>
            </w:pPr>
            <w:r w:rsidRPr="000F24F7">
              <w:rPr>
                <w:rFonts w:cs="Arial"/>
                <w:noProof/>
              </w:rPr>
              <w:t>Insurance default [2.19]</w:t>
            </w:r>
          </w:p>
          <w:p w14:paraId="22BC4F1D" w14:textId="77777777" w:rsidR="000F24F7" w:rsidRPr="000F24F7" w:rsidRDefault="000F24F7" w:rsidP="000F24F7">
            <w:pPr>
              <w:keepNext/>
              <w:spacing w:before="120"/>
              <w:rPr>
                <w:rFonts w:cs="Arial"/>
                <w:noProof/>
              </w:rPr>
            </w:pPr>
          </w:p>
          <w:p w14:paraId="2D33CB60" w14:textId="77777777" w:rsidR="000F24F7" w:rsidRPr="000F24F7" w:rsidRDefault="000F24F7" w:rsidP="000F24F7">
            <w:pPr>
              <w:keepNext/>
              <w:spacing w:before="120"/>
              <w:rPr>
                <w:rFonts w:cs="Arial"/>
                <w:noProof/>
              </w:rPr>
            </w:pPr>
          </w:p>
          <w:p w14:paraId="370DF26C" w14:textId="77777777" w:rsidR="000F24F7" w:rsidRPr="000F24F7" w:rsidRDefault="000F24F7" w:rsidP="000F24F7">
            <w:pPr>
              <w:keepNext/>
              <w:spacing w:before="120"/>
              <w:rPr>
                <w:rFonts w:cs="Arial"/>
                <w:noProof/>
              </w:rPr>
            </w:pPr>
            <w:r w:rsidRPr="000F24F7">
              <w:rPr>
                <w:rFonts w:cs="Arial"/>
                <w:noProof/>
              </w:rPr>
              <w:t xml:space="preserve">Information, access, assistance, urgently needed [7.1-6].  </w:t>
            </w:r>
          </w:p>
          <w:p w14:paraId="2D19FD31" w14:textId="77777777" w:rsidR="000F24F7" w:rsidRPr="000F24F7" w:rsidRDefault="000F24F7" w:rsidP="000F24F7">
            <w:pPr>
              <w:keepNext/>
              <w:spacing w:before="120"/>
              <w:rPr>
                <w:rFonts w:cs="Arial"/>
                <w:noProof/>
              </w:rPr>
            </w:pPr>
          </w:p>
          <w:p w14:paraId="2B714FF3" w14:textId="5913001D" w:rsidR="00F6394B" w:rsidRDefault="000F24F7" w:rsidP="000F24F7">
            <w:pPr>
              <w:keepNext/>
              <w:spacing w:before="120"/>
              <w:rPr>
                <w:rFonts w:cs="Arial"/>
              </w:rPr>
            </w:pPr>
            <w:r w:rsidRPr="000F24F7">
              <w:rPr>
                <w:rFonts w:cs="Arial"/>
                <w:noProof/>
              </w:rPr>
              <w:t xml:space="preserve">Data Protection </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AB6512F" w14:textId="77777777" w:rsidR="000F24F7" w:rsidRPr="000F24F7" w:rsidRDefault="00F6394B" w:rsidP="000F24F7">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0F24F7" w:rsidRPr="000F24F7">
              <w:rPr>
                <w:rFonts w:cs="Arial"/>
                <w:noProof/>
              </w:rPr>
              <w:t xml:space="preserve">By written communication within two working days of the circumstances becoming apparent. </w:t>
            </w:r>
          </w:p>
          <w:p w14:paraId="7F5552C5" w14:textId="77777777" w:rsidR="000F24F7" w:rsidRPr="000F24F7" w:rsidRDefault="000F24F7" w:rsidP="000F24F7">
            <w:pPr>
              <w:keepNext/>
              <w:spacing w:before="120"/>
              <w:rPr>
                <w:rFonts w:cs="Arial"/>
                <w:noProof/>
              </w:rPr>
            </w:pPr>
          </w:p>
          <w:p w14:paraId="07555E3C" w14:textId="77777777" w:rsidR="000F24F7" w:rsidRPr="000F24F7" w:rsidRDefault="000F24F7" w:rsidP="000F24F7">
            <w:pPr>
              <w:keepNext/>
              <w:spacing w:before="120"/>
              <w:rPr>
                <w:rFonts w:cs="Arial"/>
                <w:noProof/>
              </w:rPr>
            </w:pPr>
            <w:r w:rsidRPr="000F24F7">
              <w:rPr>
                <w:rFonts w:cs="Arial"/>
                <w:noProof/>
              </w:rPr>
              <w:t>Consultant shall submit written confirmation of renewal of premium within one week of renewal due date.</w:t>
            </w:r>
          </w:p>
          <w:p w14:paraId="710CD147" w14:textId="77777777" w:rsidR="000F24F7" w:rsidRPr="000F24F7" w:rsidRDefault="000F24F7" w:rsidP="000F24F7">
            <w:pPr>
              <w:keepNext/>
              <w:spacing w:before="120"/>
              <w:rPr>
                <w:rFonts w:cs="Arial"/>
                <w:noProof/>
              </w:rPr>
            </w:pPr>
          </w:p>
          <w:p w14:paraId="13C57473" w14:textId="77777777" w:rsidR="000F24F7" w:rsidRPr="000F24F7" w:rsidRDefault="000F24F7" w:rsidP="000F24F7">
            <w:pPr>
              <w:keepNext/>
              <w:spacing w:before="120"/>
              <w:rPr>
                <w:rFonts w:cs="Arial"/>
                <w:noProof/>
              </w:rPr>
            </w:pPr>
            <w:r w:rsidRPr="000F24F7">
              <w:rPr>
                <w:rFonts w:cs="Arial"/>
                <w:noProof/>
              </w:rPr>
              <w:t>Consultant to communicate their requirements, and necessary dates, to the Client at Initiation Meeting</w:t>
            </w:r>
          </w:p>
          <w:p w14:paraId="191129BC" w14:textId="77777777" w:rsidR="000F24F7" w:rsidRPr="000F24F7" w:rsidRDefault="000F24F7" w:rsidP="000F24F7">
            <w:pPr>
              <w:keepNext/>
              <w:spacing w:before="120"/>
              <w:rPr>
                <w:rFonts w:cs="Arial"/>
                <w:noProof/>
              </w:rPr>
            </w:pPr>
            <w:r w:rsidRPr="000F24F7">
              <w:rPr>
                <w:rFonts w:cs="Arial"/>
                <w:noProof/>
              </w:rPr>
              <w:t>The contractor warrants that it will comply with all obligations under the applicable data protection laws which shall include but not be limited to Regulation 679/2016 and the Data Protection Act 2018.</w:t>
            </w:r>
          </w:p>
          <w:p w14:paraId="7FA3F3B7" w14:textId="427ACF7D" w:rsidR="00F6394B" w:rsidRDefault="000F24F7" w:rsidP="000F24F7">
            <w:pPr>
              <w:keepNext/>
              <w:spacing w:before="120"/>
              <w:rPr>
                <w:rFonts w:cs="Arial"/>
              </w:rPr>
            </w:pPr>
            <w:r w:rsidRPr="000F24F7">
              <w:rPr>
                <w:rFonts w:cs="Arial"/>
                <w:noProof/>
              </w:rPr>
              <w:t xml:space="preserve">  </w:t>
            </w:r>
            <w:r w:rsidR="00F6394B">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EA538" w14:textId="77777777" w:rsidR="00C95777" w:rsidRDefault="00C95777">
      <w:r>
        <w:separator/>
      </w:r>
    </w:p>
  </w:endnote>
  <w:endnote w:type="continuationSeparator" w:id="0">
    <w:p w14:paraId="726D7772" w14:textId="77777777" w:rsidR="00C95777" w:rsidRDefault="00C95777">
      <w:r>
        <w:continuationSeparator/>
      </w:r>
    </w:p>
  </w:endnote>
  <w:endnote w:type="continuationNotice" w:id="1">
    <w:p w14:paraId="5DCCB16B" w14:textId="77777777" w:rsidR="00C95777" w:rsidRDefault="00C95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charset w:val="00"/>
    <w:family w:val="swiss"/>
    <w:pitch w:val="variable"/>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charset w:val="80"/>
    <w:family w:val="roman"/>
    <w:pitch w:val="variable"/>
  </w:font>
  <w:font w:name="Arial Black">
    <w:panose1 w:val="020B0A04020102020204"/>
    <w:charset w:val="00"/>
    <w:family w:val="swiss"/>
    <w:pitch w:val="variable"/>
    <w:sig w:usb0="A00002AF" w:usb1="400078FB" w:usb2="00000000" w:usb3="00000000" w:csb0="0000009F" w:csb1="00000000"/>
  </w:font>
  <w:font w:name="CG Times">
    <w:charset w:val="80"/>
    <w:family w:val="roman"/>
    <w:pitch w:val="variable"/>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swiss"/>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5CCC6" w14:textId="77777777" w:rsidR="00C95777" w:rsidRDefault="00C95777">
      <w:r>
        <w:separator/>
      </w:r>
    </w:p>
  </w:footnote>
  <w:footnote w:type="continuationSeparator" w:id="0">
    <w:p w14:paraId="4A7DB93A" w14:textId="77777777" w:rsidR="00C95777" w:rsidRDefault="00C95777">
      <w:r>
        <w:continuationSeparator/>
      </w:r>
    </w:p>
  </w:footnote>
  <w:footnote w:type="continuationNotice" w:id="1">
    <w:p w14:paraId="7820B274" w14:textId="77777777" w:rsidR="00C95777" w:rsidRDefault="00C95777">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576675763">
    <w:abstractNumId w:val="27"/>
  </w:num>
  <w:num w:numId="2" w16cid:durableId="18241266">
    <w:abstractNumId w:val="19"/>
  </w:num>
  <w:num w:numId="3" w16cid:durableId="1294867028">
    <w:abstractNumId w:val="58"/>
  </w:num>
  <w:num w:numId="4" w16cid:durableId="919828532">
    <w:abstractNumId w:val="49"/>
  </w:num>
  <w:num w:numId="5" w16cid:durableId="904992280">
    <w:abstractNumId w:val="56"/>
  </w:num>
  <w:num w:numId="6" w16cid:durableId="782727261">
    <w:abstractNumId w:val="14"/>
  </w:num>
  <w:num w:numId="7" w16cid:durableId="924994248">
    <w:abstractNumId w:val="57"/>
  </w:num>
  <w:num w:numId="8" w16cid:durableId="2118984936">
    <w:abstractNumId w:val="20"/>
  </w:num>
  <w:num w:numId="9" w16cid:durableId="1622422963">
    <w:abstractNumId w:val="39"/>
  </w:num>
  <w:num w:numId="10" w16cid:durableId="1657537242">
    <w:abstractNumId w:val="3"/>
  </w:num>
  <w:num w:numId="11" w16cid:durableId="2096969797">
    <w:abstractNumId w:val="24"/>
  </w:num>
  <w:num w:numId="12" w16cid:durableId="1771897853">
    <w:abstractNumId w:val="13"/>
  </w:num>
  <w:num w:numId="13" w16cid:durableId="1281958554">
    <w:abstractNumId w:val="0"/>
  </w:num>
  <w:num w:numId="14" w16cid:durableId="1091698997">
    <w:abstractNumId w:val="30"/>
  </w:num>
  <w:num w:numId="15" w16cid:durableId="1401439246">
    <w:abstractNumId w:val="15"/>
  </w:num>
  <w:num w:numId="16" w16cid:durableId="700327450">
    <w:abstractNumId w:val="16"/>
  </w:num>
  <w:num w:numId="17" w16cid:durableId="671374132">
    <w:abstractNumId w:val="10"/>
  </w:num>
  <w:num w:numId="18" w16cid:durableId="898905378">
    <w:abstractNumId w:val="33"/>
  </w:num>
  <w:num w:numId="19" w16cid:durableId="579370461">
    <w:abstractNumId w:val="31"/>
  </w:num>
  <w:num w:numId="20" w16cid:durableId="1608193855">
    <w:abstractNumId w:val="6"/>
  </w:num>
  <w:num w:numId="21" w16cid:durableId="49697640">
    <w:abstractNumId w:val="28"/>
  </w:num>
  <w:num w:numId="22" w16cid:durableId="1398355656">
    <w:abstractNumId w:val="50"/>
  </w:num>
  <w:num w:numId="23" w16cid:durableId="1366442385">
    <w:abstractNumId w:val="55"/>
  </w:num>
  <w:num w:numId="24" w16cid:durableId="1436559503">
    <w:abstractNumId w:val="23"/>
  </w:num>
  <w:num w:numId="25" w16cid:durableId="1212881976">
    <w:abstractNumId w:val="29"/>
  </w:num>
  <w:num w:numId="26" w16cid:durableId="1737127608">
    <w:abstractNumId w:val="5"/>
  </w:num>
  <w:num w:numId="27" w16cid:durableId="168712713">
    <w:abstractNumId w:val="11"/>
  </w:num>
  <w:num w:numId="28" w16cid:durableId="524903032">
    <w:abstractNumId w:val="26"/>
  </w:num>
  <w:num w:numId="29" w16cid:durableId="1431973642">
    <w:abstractNumId w:val="18"/>
  </w:num>
  <w:num w:numId="30" w16cid:durableId="449664290">
    <w:abstractNumId w:val="41"/>
  </w:num>
  <w:num w:numId="31" w16cid:durableId="1101266951">
    <w:abstractNumId w:val="35"/>
  </w:num>
  <w:num w:numId="32" w16cid:durableId="1455518212">
    <w:abstractNumId w:val="8"/>
  </w:num>
  <w:num w:numId="33" w16cid:durableId="914702075">
    <w:abstractNumId w:val="34"/>
  </w:num>
  <w:num w:numId="34" w16cid:durableId="1766654711">
    <w:abstractNumId w:val="43"/>
  </w:num>
  <w:num w:numId="35" w16cid:durableId="1260336901">
    <w:abstractNumId w:val="42"/>
  </w:num>
  <w:num w:numId="36" w16cid:durableId="784270779">
    <w:abstractNumId w:val="48"/>
  </w:num>
  <w:num w:numId="37" w16cid:durableId="1495300747">
    <w:abstractNumId w:val="32"/>
  </w:num>
  <w:num w:numId="38" w16cid:durableId="1049844226">
    <w:abstractNumId w:val="36"/>
  </w:num>
  <w:num w:numId="39" w16cid:durableId="1979534116">
    <w:abstractNumId w:val="25"/>
  </w:num>
  <w:num w:numId="40" w16cid:durableId="1789396173">
    <w:abstractNumId w:val="4"/>
    <w:lvlOverride w:ilvl="0">
      <w:startOverride w:val="1"/>
    </w:lvlOverride>
  </w:num>
  <w:num w:numId="41" w16cid:durableId="1427849417">
    <w:abstractNumId w:val="44"/>
    <w:lvlOverride w:ilvl="0">
      <w:startOverride w:val="1"/>
    </w:lvlOverride>
  </w:num>
  <w:num w:numId="42" w16cid:durableId="151532243">
    <w:abstractNumId w:val="37"/>
  </w:num>
  <w:num w:numId="43" w16cid:durableId="229581410">
    <w:abstractNumId w:val="38"/>
  </w:num>
  <w:num w:numId="44" w16cid:durableId="154339787">
    <w:abstractNumId w:val="47"/>
  </w:num>
  <w:num w:numId="45" w16cid:durableId="77988006">
    <w:abstractNumId w:val="17"/>
  </w:num>
  <w:num w:numId="46" w16cid:durableId="1673339063">
    <w:abstractNumId w:val="52"/>
  </w:num>
  <w:num w:numId="47" w16cid:durableId="650408179">
    <w:abstractNumId w:val="12"/>
  </w:num>
  <w:num w:numId="48" w16cid:durableId="2036228393">
    <w:abstractNumId w:val="7"/>
  </w:num>
  <w:num w:numId="49" w16cid:durableId="1037660241">
    <w:abstractNumId w:val="46"/>
  </w:num>
  <w:num w:numId="50" w16cid:durableId="1998994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030253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325950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8043768">
    <w:abstractNumId w:val="9"/>
  </w:num>
  <w:num w:numId="54" w16cid:durableId="1493637031">
    <w:abstractNumId w:val="56"/>
  </w:num>
  <w:num w:numId="55" w16cid:durableId="162744459">
    <w:abstractNumId w:val="54"/>
  </w:num>
  <w:num w:numId="56" w16cid:durableId="436288651">
    <w:abstractNumId w:val="22"/>
  </w:num>
  <w:num w:numId="57" w16cid:durableId="1115905400">
    <w:abstractNumId w:val="1"/>
  </w:num>
  <w:num w:numId="58" w16cid:durableId="1521549449">
    <w:abstractNumId w:val="21"/>
  </w:num>
  <w:num w:numId="59" w16cid:durableId="483399445">
    <w:abstractNumId w:val="51"/>
  </w:num>
  <w:num w:numId="60" w16cid:durableId="2035110930">
    <w:abstractNumId w:val="45"/>
  </w:num>
  <w:num w:numId="61" w16cid:durableId="131445627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6D1E"/>
    <w:rsid w:val="00077ACD"/>
    <w:rsid w:val="0008050A"/>
    <w:rsid w:val="000821C5"/>
    <w:rsid w:val="0009071C"/>
    <w:rsid w:val="0009546D"/>
    <w:rsid w:val="00095BA4"/>
    <w:rsid w:val="00096F9F"/>
    <w:rsid w:val="000A3D02"/>
    <w:rsid w:val="000A58D2"/>
    <w:rsid w:val="000B4F4C"/>
    <w:rsid w:val="000B6FD6"/>
    <w:rsid w:val="000D4443"/>
    <w:rsid w:val="000E44CF"/>
    <w:rsid w:val="000E44EB"/>
    <w:rsid w:val="000F0E0A"/>
    <w:rsid w:val="000F24F7"/>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45E79"/>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05C0C"/>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93FDB"/>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49A1"/>
    <w:rsid w:val="006C59CE"/>
    <w:rsid w:val="006D0C21"/>
    <w:rsid w:val="006D48B9"/>
    <w:rsid w:val="006E1C7F"/>
    <w:rsid w:val="006E30E7"/>
    <w:rsid w:val="006F20D5"/>
    <w:rsid w:val="006F63C9"/>
    <w:rsid w:val="006F6750"/>
    <w:rsid w:val="00703D94"/>
    <w:rsid w:val="007125A9"/>
    <w:rsid w:val="007176BB"/>
    <w:rsid w:val="00720432"/>
    <w:rsid w:val="00722AC9"/>
    <w:rsid w:val="00734FBD"/>
    <w:rsid w:val="007409ED"/>
    <w:rsid w:val="007442C3"/>
    <w:rsid w:val="00753877"/>
    <w:rsid w:val="007603D0"/>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82E25"/>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055EF"/>
    <w:rsid w:val="00910E1C"/>
    <w:rsid w:val="00922987"/>
    <w:rsid w:val="00935101"/>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30CF"/>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D21F0"/>
    <w:rsid w:val="00AD5BC8"/>
    <w:rsid w:val="00AE1A55"/>
    <w:rsid w:val="00AE629F"/>
    <w:rsid w:val="00B04FF8"/>
    <w:rsid w:val="00B07DC3"/>
    <w:rsid w:val="00B13940"/>
    <w:rsid w:val="00B14238"/>
    <w:rsid w:val="00B26DA5"/>
    <w:rsid w:val="00B279B3"/>
    <w:rsid w:val="00B31800"/>
    <w:rsid w:val="00B401A6"/>
    <w:rsid w:val="00B4074D"/>
    <w:rsid w:val="00B40BE1"/>
    <w:rsid w:val="00B44371"/>
    <w:rsid w:val="00B50E2F"/>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5777"/>
    <w:rsid w:val="00C97899"/>
    <w:rsid w:val="00CA0FC9"/>
    <w:rsid w:val="00CA2ED6"/>
    <w:rsid w:val="00CA7D28"/>
    <w:rsid w:val="00CB4810"/>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4E76"/>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5AED"/>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2695E"/>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A6734"/>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DCF5475BAA914275875FB05E6E9DC6CD"/>
        <w:category>
          <w:name w:val="General"/>
          <w:gallery w:val="placeholder"/>
        </w:category>
        <w:types>
          <w:type w:val="bbPlcHdr"/>
        </w:types>
        <w:behaviors>
          <w:behavior w:val="content"/>
        </w:behaviors>
        <w:guid w:val="{180951BA-2D40-4BFB-B86A-D28C1E264885}"/>
      </w:docPartPr>
      <w:docPartBody>
        <w:p w:rsidR="00B4538A" w:rsidRDefault="00B4538A" w:rsidP="00B4538A">
          <w:pPr>
            <w:pStyle w:val="DCF5475BAA914275875FB05E6E9DC6CD"/>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charset w:val="00"/>
    <w:family w:val="swiss"/>
    <w:pitch w:val="variable"/>
  </w:font>
  <w:font w:name="Arial Unicode MS">
    <w:altName w:val="Yu Gothic"/>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charset w:val="80"/>
    <w:family w:val="roman"/>
    <w:pitch w:val="variable"/>
  </w:font>
  <w:font w:name="Arial Black">
    <w:panose1 w:val="020B0A04020102020204"/>
    <w:charset w:val="00"/>
    <w:family w:val="swiss"/>
    <w:pitch w:val="variable"/>
    <w:sig w:usb0="A00002AF" w:usb1="400078FB" w:usb2="00000000" w:usb3="00000000" w:csb0="0000009F" w:csb1="00000000"/>
  </w:font>
  <w:font w:name="CG Times">
    <w:charset w:val="80"/>
    <w:family w:val="roman"/>
    <w:pitch w:val="variable"/>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swiss"/>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76D1E"/>
    <w:rsid w:val="000A6810"/>
    <w:rsid w:val="000E44EB"/>
    <w:rsid w:val="000F3C89"/>
    <w:rsid w:val="002A31B4"/>
    <w:rsid w:val="002B12FF"/>
    <w:rsid w:val="002E1CFA"/>
    <w:rsid w:val="002E5650"/>
    <w:rsid w:val="003365E7"/>
    <w:rsid w:val="00381A3C"/>
    <w:rsid w:val="00461B91"/>
    <w:rsid w:val="00476CE4"/>
    <w:rsid w:val="00502FFE"/>
    <w:rsid w:val="00546214"/>
    <w:rsid w:val="005D26DE"/>
    <w:rsid w:val="00601208"/>
    <w:rsid w:val="006E326D"/>
    <w:rsid w:val="00782233"/>
    <w:rsid w:val="00785E2C"/>
    <w:rsid w:val="007F2C84"/>
    <w:rsid w:val="00850912"/>
    <w:rsid w:val="008C745F"/>
    <w:rsid w:val="009055EF"/>
    <w:rsid w:val="0094520D"/>
    <w:rsid w:val="009B18DA"/>
    <w:rsid w:val="009F30CF"/>
    <w:rsid w:val="00A32929"/>
    <w:rsid w:val="00AD2670"/>
    <w:rsid w:val="00B07DC3"/>
    <w:rsid w:val="00B4538A"/>
    <w:rsid w:val="00C8272D"/>
    <w:rsid w:val="00C85E16"/>
    <w:rsid w:val="00CB4810"/>
    <w:rsid w:val="00D069D9"/>
    <w:rsid w:val="00E10544"/>
    <w:rsid w:val="00E165E0"/>
    <w:rsid w:val="00E309E2"/>
    <w:rsid w:val="00EC71CC"/>
    <w:rsid w:val="00EE5E56"/>
    <w:rsid w:val="00F12397"/>
    <w:rsid w:val="00FA6734"/>
    <w:rsid w:val="00FA698B"/>
    <w:rsid w:val="00FB7C08"/>
    <w:rsid w:val="00FC525C"/>
    <w:rsid w:val="00FF04C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538A"/>
    <w:rPr>
      <w:color w:val="808080"/>
    </w:rPr>
  </w:style>
  <w:style w:type="paragraph" w:customStyle="1" w:styleId="DCF5475BAA914275875FB05E6E9DC6CD">
    <w:name w:val="DCF5475BAA914275875FB05E6E9DC6CD"/>
    <w:rsid w:val="00B4538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5177</Words>
  <Characters>27232</Characters>
  <Application>Microsoft Office Word</Application>
  <DocSecurity>0</DocSecurity>
  <Lines>1433</Lines>
  <Paragraphs>852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31557</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2026-08-04T13:55:00Z</dcterms:created>
  <dcterms:modified xsi:type="dcterms:W3CDTF">2026-08-04T13:55:00Z</dcterms:modified>
</cp:coreProperties>
</file>